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6" w:rsidRDefault="00F12676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9622FC6">
            <wp:extent cx="675259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7F" w:rsidRPr="00D03F7F" w:rsidRDefault="00D03F7F" w:rsidP="00D03F7F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</w:t>
      </w:r>
      <w:r w:rsidR="00F126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Банк: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Филиал «Северная столица» АО «Райффайзенбанк»</w:t>
      </w:r>
    </w:p>
    <w:p w:rsidR="00D03F7F" w:rsidRPr="00D03F7F" w:rsidRDefault="00D03F7F" w:rsidP="00D03F7F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proofErr w:type="gramStart"/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</w:t>
      </w:r>
      <w:proofErr w:type="gramEnd"/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/с № 40702810303000021881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к/с 30101810100000000723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БИК 044030723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ИНН 7801337545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КПП 780101001</w:t>
      </w:r>
    </w:p>
    <w:p w:rsidR="00700B3B" w:rsidRPr="00473A3F" w:rsidRDefault="00D36993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E536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369 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E536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22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E536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апреля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0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6993" w:rsidRPr="00700B3B" w:rsidRDefault="00D36993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</w:t>
      </w:r>
      <w:r w:rsidR="00FE6E76" w:rsidRPr="00FE6E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</w:t>
      </w:r>
      <w:r w:rsidR="007873C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FE6E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мая </w:t>
      </w:r>
      <w:r w:rsidR="0087560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201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9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ООО «Ваше Право</w:t>
      </w:r>
      <w:r w:rsidR="00F12676" w:rsidRP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Консультант Плюс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FE6E76" w:rsidRDefault="002027CD" w:rsidP="002D415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</w:t>
      </w:r>
      <w:r w:rsidR="00FE6E76" w:rsidRPr="00FE6E76">
        <w:rPr>
          <w:rFonts w:ascii="Times New Roman" w:hAnsi="Times New Roman" w:cs="Times New Roman"/>
          <w:b/>
          <w:sz w:val="28"/>
          <w:szCs w:val="28"/>
        </w:rPr>
        <w:t xml:space="preserve">Новое в налогообложении и валютном контроле участников ВЭД </w:t>
      </w:r>
    </w:p>
    <w:p w:rsidR="002D4150" w:rsidRPr="00FE6E76" w:rsidRDefault="00FE6E76" w:rsidP="002D415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76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0B3B" w:rsidRPr="00FE6E76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:rsidR="002027CD" w:rsidRPr="006807E7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2D41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</w:t>
      </w:r>
      <w:r w:rsidR="00FE6E76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</w:t>
      </w:r>
      <w:r w:rsidR="008756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FE6E76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мая</w:t>
      </w:r>
      <w:r w:rsidR="008756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2D41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среда</w:t>
      </w:r>
      <w:r w:rsidR="00845294"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:rsidR="00E536DA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  <w:lang w:eastAsia="ru-RU"/>
        </w:rPr>
        <w:t>Лектор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:</w:t>
      </w:r>
    </w:p>
    <w:p w:rsidR="00FE6E76" w:rsidRDefault="00EC1526" w:rsidP="00EC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26">
        <w:t xml:space="preserve"> </w:t>
      </w:r>
      <w:proofErr w:type="spellStart"/>
      <w:r w:rsidR="00FE6E76" w:rsidRPr="00FE6E76">
        <w:rPr>
          <w:rFonts w:ascii="Times New Roman" w:hAnsi="Times New Roman" w:cs="Times New Roman"/>
          <w:b/>
          <w:sz w:val="28"/>
          <w:szCs w:val="28"/>
        </w:rPr>
        <w:t>Плавинская</w:t>
      </w:r>
      <w:proofErr w:type="spellEnd"/>
      <w:r w:rsidR="00FE6E76" w:rsidRPr="00FE6E76">
        <w:rPr>
          <w:rFonts w:ascii="Times New Roman" w:hAnsi="Times New Roman" w:cs="Times New Roman"/>
          <w:b/>
          <w:sz w:val="28"/>
          <w:szCs w:val="28"/>
        </w:rPr>
        <w:t xml:space="preserve"> Галина Алексеевна</w:t>
      </w:r>
      <w:r w:rsidR="00FE6E76" w:rsidRPr="00FE6E76">
        <w:t xml:space="preserve"> </w:t>
      </w:r>
      <w:r w:rsidR="00FE6E76">
        <w:t xml:space="preserve"> -  </w:t>
      </w:r>
      <w:r w:rsidR="00FE6E76" w:rsidRPr="00FE6E76">
        <w:rPr>
          <w:rFonts w:ascii="Times New Roman" w:hAnsi="Times New Roman" w:cs="Times New Roman"/>
          <w:sz w:val="24"/>
          <w:szCs w:val="24"/>
        </w:rPr>
        <w:t>к.э.н., доцент, советник налоговой службы РФ 2 ранга, аттестованный преподаватель ИПБ России, автор публикаций по вопросам налогообложения и внешнеэкономической деятельности</w:t>
      </w:r>
    </w:p>
    <w:p w:rsidR="00FE6E76" w:rsidRDefault="00FE6E76" w:rsidP="00EC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76" w:rsidRPr="00FE6E76" w:rsidRDefault="00FE6E76" w:rsidP="00EC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CD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Место проведения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Санкт-Петербург, </w:t>
      </w:r>
      <w:proofErr w:type="spellStart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>Батайский</w:t>
      </w:r>
      <w:proofErr w:type="spellEnd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3А, 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отель «</w:t>
      </w:r>
      <w:proofErr w:type="spellStart"/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proofErr w:type="spellEnd"/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E6E76" w:rsidRDefault="00FE6E76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6E76" w:rsidRPr="00EC1526" w:rsidRDefault="00FE6E76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</w:p>
    <w:p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7873CA" w:rsidRPr="007873CA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FE6E76" w:rsidRPr="00FE6E76" w:rsidRDefault="00FE6E76" w:rsidP="00FE6E76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Валютное регулирование и валютный контроль</w:t>
      </w:r>
    </w:p>
    <w:p w:rsidR="00FE6E76" w:rsidRPr="00FE6E76" w:rsidRDefault="00FE6E76" w:rsidP="00FE6E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 Федеральный закон «О валютном регулировании и валютном контроле», принятые в 2018 году: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указание во внешнеторговом контракте сроков исполнения  нерезидентами обязательств по контракту, представление этой информации в уполномоченный банк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понятия «резидент», изменения в порядке представления физическими лицами резидентами отчетов о движении денежных средств по счетам, открытым за пределами РФ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репатриация денежных средств, предоставленных нерезиденту по договору займа</w:t>
      </w: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1.2..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поправки в закон «О валютном регулировании и валютном контроле»  - отмена репатриации валюты РФ по экспортному контракту; резидент признается выполнившим обязательства по контракту, если выручка поступает за минусом комиссии иностранного банка</w:t>
      </w: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за нарушения валютного законодательства. Планируемые поправки в КоАП РФ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в Инструкцию Банка России от 16.08.2017 № 181-И (расширения перечня лиц, на которых распространяется действие Инструкции, обязанность физических лиц-резидентов представлять в уполномоченный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договора займа и информировать о сроках его возврата)</w:t>
      </w: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Арбитражная практика по валютному контролю</w:t>
      </w: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Pr="00FE6E76" w:rsidRDefault="00FE6E76" w:rsidP="00FE6E76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Налогообложение участников ВЭД</w:t>
      </w:r>
    </w:p>
    <w:p w:rsidR="00FE6E76" w:rsidRPr="00FE6E76" w:rsidRDefault="00FE6E76" w:rsidP="00FE6E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отказа от применения ставки НДС 0%, применение ставки 0% при реэкспорте товаров, пакет документов, подтверждающий применение ставки 0% при реэкспорте товаров и в почтовых отправлениях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подтверждении ставки НДС 0% (отмена представления товаросопроводительных документов, изменения к содержанию контракта, изменение срока представления в налоговый орган документов по требованию налоговых органов)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подтверждении ставки 0% при экспорте в стране ЕАЭС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 </w:t>
      </w:r>
      <w:proofErr w:type="spellStart"/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 Утверждение перечня сырьевых товаров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таможенными органами фактического вывоза товаров с территории РФ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налогообложение иностранных организаций по услугам, предоставленным в электронной форме 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иностранных организаций, получающих доходы от источников  в РФ: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иностранной организацией права на фактическое получение дохода в РФ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документам, подтверждающим фактическое право на получение дохода 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обязанности налогового агента по налогу на прибыль и НДС</w:t>
      </w: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налогового расчета о суммах выплаченных иностранным организациям доходов и удержанных налогов</w:t>
      </w:r>
    </w:p>
    <w:p w:rsidR="007873CA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практика по НДС и налогу на прибыль по внешнеторговым контрактам</w:t>
      </w: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76" w:rsidRPr="00FE6E76" w:rsidRDefault="00FE6E76" w:rsidP="00FE6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Pr="00FE6E76" w:rsidRDefault="007873C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FA4F92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В стоимость участия входит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 w:rsidR="005B04A4"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обед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, раздаточный материал и комплект для записи.</w:t>
      </w:r>
    </w:p>
    <w:p w:rsidR="00E536DA" w:rsidRPr="00597443" w:rsidRDefault="00E536D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F3317E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>Стоимость участия (включая НДС)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  <w:t>:</w:t>
      </w:r>
    </w:p>
    <w:p w:rsidR="00E536DA" w:rsidRPr="00597443" w:rsidRDefault="00E536D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:rsidTr="008247D0">
        <w:trPr>
          <w:trHeight w:val="212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</w:t>
            </w:r>
            <w:r w:rsidR="005B04A4" w:rsidRPr="00597443">
              <w:rPr>
                <w:b/>
                <w:sz w:val="20"/>
              </w:rPr>
              <w:t>)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 +0)</w:t>
            </w:r>
          </w:p>
        </w:tc>
      </w:tr>
      <w:tr w:rsidR="002027CD" w:rsidRPr="00597443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597443" w:rsidRDefault="002027CD" w:rsidP="005E5A05">
            <w:pPr>
              <w:rPr>
                <w:sz w:val="20"/>
              </w:rPr>
            </w:pPr>
          </w:p>
        </w:tc>
      </w:tr>
    </w:tbl>
    <w:p w:rsidR="00FA4F92" w:rsidRDefault="00FA4F92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E536DA" w:rsidRPr="00597443" w:rsidRDefault="00E536DA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</w:p>
    <w:p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:rsidR="00E536DA" w:rsidRPr="00597443" w:rsidRDefault="00E536DA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FA4F92" w:rsidRPr="00597443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6" w:rsidRDefault="00FE6E76" w:rsidP="002F6786">
      <w:pPr>
        <w:spacing w:after="0" w:line="240" w:lineRule="auto"/>
      </w:pPr>
      <w:r>
        <w:separator/>
      </w:r>
    </w:p>
  </w:endnote>
  <w:endnote w:type="continuationSeparator" w:id="0">
    <w:p w:rsidR="00FE6E76" w:rsidRDefault="00FE6E76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6" w:rsidRDefault="00FE6E76" w:rsidP="002F6786">
      <w:pPr>
        <w:spacing w:after="0" w:line="240" w:lineRule="auto"/>
      </w:pPr>
      <w:r>
        <w:separator/>
      </w:r>
    </w:p>
  </w:footnote>
  <w:footnote w:type="continuationSeparator" w:id="0">
    <w:p w:rsidR="00FE6E76" w:rsidRDefault="00FE6E76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14D0D"/>
    <w:multiLevelType w:val="hybridMultilevel"/>
    <w:tmpl w:val="A25EA316"/>
    <w:lvl w:ilvl="0" w:tplc="74148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31BB6"/>
    <w:rsid w:val="00056953"/>
    <w:rsid w:val="000F1CE5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D4150"/>
    <w:rsid w:val="002F6786"/>
    <w:rsid w:val="002F6996"/>
    <w:rsid w:val="0030386F"/>
    <w:rsid w:val="0033261B"/>
    <w:rsid w:val="003445FD"/>
    <w:rsid w:val="003668F3"/>
    <w:rsid w:val="003C00AC"/>
    <w:rsid w:val="003E1464"/>
    <w:rsid w:val="003E5B46"/>
    <w:rsid w:val="00421518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4BF9"/>
    <w:rsid w:val="00597443"/>
    <w:rsid w:val="005B04A4"/>
    <w:rsid w:val="005E4C0B"/>
    <w:rsid w:val="005E5A05"/>
    <w:rsid w:val="00611DCD"/>
    <w:rsid w:val="00616590"/>
    <w:rsid w:val="00617B38"/>
    <w:rsid w:val="006807E7"/>
    <w:rsid w:val="006967A2"/>
    <w:rsid w:val="006A7A5F"/>
    <w:rsid w:val="006C083E"/>
    <w:rsid w:val="006C520B"/>
    <w:rsid w:val="006D2793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247D0"/>
    <w:rsid w:val="00824C07"/>
    <w:rsid w:val="00845294"/>
    <w:rsid w:val="00875609"/>
    <w:rsid w:val="008928D3"/>
    <w:rsid w:val="008A1BBE"/>
    <w:rsid w:val="008A2C22"/>
    <w:rsid w:val="008E1581"/>
    <w:rsid w:val="00930EAE"/>
    <w:rsid w:val="00985FEA"/>
    <w:rsid w:val="009C17C3"/>
    <w:rsid w:val="00A62740"/>
    <w:rsid w:val="00AE63B1"/>
    <w:rsid w:val="00AF7C12"/>
    <w:rsid w:val="00B30A89"/>
    <w:rsid w:val="00B72BF6"/>
    <w:rsid w:val="00BC7EAD"/>
    <w:rsid w:val="00BE36B2"/>
    <w:rsid w:val="00BE523A"/>
    <w:rsid w:val="00BF4B7A"/>
    <w:rsid w:val="00C404C1"/>
    <w:rsid w:val="00C45CB2"/>
    <w:rsid w:val="00C63009"/>
    <w:rsid w:val="00C721F4"/>
    <w:rsid w:val="00CB76F4"/>
    <w:rsid w:val="00CD2F1C"/>
    <w:rsid w:val="00D03F7F"/>
    <w:rsid w:val="00D36993"/>
    <w:rsid w:val="00D55061"/>
    <w:rsid w:val="00D83D31"/>
    <w:rsid w:val="00D873FD"/>
    <w:rsid w:val="00DA2FFB"/>
    <w:rsid w:val="00DD1370"/>
    <w:rsid w:val="00DD7C3E"/>
    <w:rsid w:val="00DE2315"/>
    <w:rsid w:val="00DE4052"/>
    <w:rsid w:val="00DE60DF"/>
    <w:rsid w:val="00E42125"/>
    <w:rsid w:val="00E536DA"/>
    <w:rsid w:val="00EA4DFE"/>
    <w:rsid w:val="00EA6CD7"/>
    <w:rsid w:val="00EC1526"/>
    <w:rsid w:val="00EF73CF"/>
    <w:rsid w:val="00F00B21"/>
    <w:rsid w:val="00F12676"/>
    <w:rsid w:val="00F32BD2"/>
    <w:rsid w:val="00F3317E"/>
    <w:rsid w:val="00FA2487"/>
    <w:rsid w:val="00FA4F92"/>
    <w:rsid w:val="00FC23BA"/>
    <w:rsid w:val="00FD4110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3F6B-D03D-47BA-85C4-6CB84D25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26</cp:revision>
  <cp:lastPrinted>2016-05-30T14:55:00Z</cp:lastPrinted>
  <dcterms:created xsi:type="dcterms:W3CDTF">2016-09-13T10:04:00Z</dcterms:created>
  <dcterms:modified xsi:type="dcterms:W3CDTF">2019-04-22T08:45:00Z</dcterms:modified>
</cp:coreProperties>
</file>